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CA85" w14:textId="610D2625" w:rsidR="001F1138" w:rsidRDefault="004B0E12" w:rsidP="004B0E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D92E1A4" wp14:editId="03ACAD54">
            <wp:extent cx="5937885" cy="202374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DAB18" w14:textId="4A5B1FFE" w:rsidR="004B0E12" w:rsidRPr="00410F2D" w:rsidRDefault="00313A85" w:rsidP="004B0E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14:paraId="19E3B1B1" w14:textId="77777777" w:rsidR="00313A85" w:rsidRDefault="004B0E12" w:rsidP="00313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85">
        <w:rPr>
          <w:rFonts w:ascii="Times New Roman" w:hAnsi="Times New Roman" w:cs="Times New Roman"/>
          <w:sz w:val="28"/>
          <w:szCs w:val="28"/>
        </w:rPr>
        <w:t xml:space="preserve">По статистике, на тысячу пожаров сто </w:t>
      </w:r>
      <w:r w:rsidR="00B63C10" w:rsidRPr="00313A85">
        <w:rPr>
          <w:rFonts w:ascii="Times New Roman" w:hAnsi="Times New Roman" w:cs="Times New Roman"/>
          <w:sz w:val="28"/>
          <w:szCs w:val="28"/>
        </w:rPr>
        <w:t>происходят</w:t>
      </w:r>
      <w:r w:rsidRPr="00313A85">
        <w:rPr>
          <w:rFonts w:ascii="Times New Roman" w:hAnsi="Times New Roman" w:cs="Times New Roman"/>
          <w:sz w:val="28"/>
          <w:szCs w:val="28"/>
        </w:rPr>
        <w:t xml:space="preserve"> по вине детей. Они нередко становятся жертвами своего незнания и легкомыслия. </w:t>
      </w:r>
      <w:r w:rsidRPr="00313A85">
        <w:rPr>
          <w:rFonts w:ascii="Times New Roman" w:hAnsi="Times New Roman" w:cs="Times New Roman"/>
          <w:b/>
          <w:sz w:val="28"/>
          <w:szCs w:val="28"/>
        </w:rPr>
        <w:t>ПОЖАР</w:t>
      </w:r>
      <w:r w:rsidRPr="00313A85">
        <w:rPr>
          <w:rFonts w:ascii="Times New Roman" w:hAnsi="Times New Roman" w:cs="Times New Roman"/>
          <w:sz w:val="28"/>
          <w:szCs w:val="28"/>
        </w:rPr>
        <w:t xml:space="preserve"> –это стихийное бедствие, от которого убежать невозможно. Наши дети не имеют понятия, что нужно, если случилась беда. Дети в этих ситуациях прячутся под кровать, в шкаф, за занавески, в укромные уголки комнаты. Они не пытаются бежать, когда открыта дверь. У всех людей, в том числе и маленьких, есть природный страх перед огнём. Вам не удастся убедить ребёнка, что огонь</w:t>
      </w:r>
      <w:r w:rsidR="00B63C10" w:rsidRPr="00313A85">
        <w:rPr>
          <w:rFonts w:ascii="Times New Roman" w:hAnsi="Times New Roman" w:cs="Times New Roman"/>
          <w:sz w:val="28"/>
          <w:szCs w:val="28"/>
        </w:rPr>
        <w:t xml:space="preserve"> -</w:t>
      </w:r>
      <w:r w:rsidRPr="00313A85">
        <w:rPr>
          <w:rFonts w:ascii="Times New Roman" w:hAnsi="Times New Roman" w:cs="Times New Roman"/>
          <w:sz w:val="28"/>
          <w:szCs w:val="28"/>
        </w:rPr>
        <w:t>это не интересно. Если мы взрослые будем запрещать детям приближаться к огню, ребёнок всё равно познакомится с огнём, но уже без нас взрослых</w:t>
      </w:r>
      <w:r w:rsidR="00B63C10" w:rsidRPr="00313A85">
        <w:rPr>
          <w:rFonts w:ascii="Times New Roman" w:hAnsi="Times New Roman" w:cs="Times New Roman"/>
          <w:sz w:val="28"/>
          <w:szCs w:val="28"/>
        </w:rPr>
        <w:t>, поэтому нам нужно донести до наших детей, какие последствия могут случиться при той или иной ситуации.</w:t>
      </w:r>
    </w:p>
    <w:p w14:paraId="0A663007" w14:textId="69987C41" w:rsidR="00313A85" w:rsidRPr="00313A85" w:rsidRDefault="004B0E12" w:rsidP="00CF4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85">
        <w:rPr>
          <w:rFonts w:ascii="Times New Roman" w:hAnsi="Times New Roman" w:cs="Times New Roman"/>
          <w:b/>
          <w:sz w:val="28"/>
          <w:szCs w:val="28"/>
        </w:rPr>
        <w:t>ЧТО НАДО ЗНАТЬ ДЕТЯМ:</w:t>
      </w:r>
    </w:p>
    <w:p w14:paraId="7C9341FB" w14:textId="1F5E9426" w:rsidR="004B0E12" w:rsidRPr="00313A85" w:rsidRDefault="004B0E12" w:rsidP="00CF4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85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2B5955" w:rsidRPr="00313A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3C10" w:rsidRPr="00313A85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313A85">
        <w:rPr>
          <w:rFonts w:ascii="Times New Roman" w:hAnsi="Times New Roman" w:cs="Times New Roman"/>
          <w:color w:val="FF0000"/>
          <w:sz w:val="28"/>
          <w:szCs w:val="28"/>
        </w:rPr>
        <w:t>ельзя брать спички</w:t>
      </w:r>
      <w:r w:rsidR="00B63C10" w:rsidRPr="00313A85">
        <w:rPr>
          <w:rFonts w:ascii="Times New Roman" w:hAnsi="Times New Roman" w:cs="Times New Roman"/>
          <w:color w:val="FF0000"/>
          <w:sz w:val="28"/>
          <w:szCs w:val="28"/>
        </w:rPr>
        <w:t xml:space="preserve"> и зажигалки;</w:t>
      </w:r>
    </w:p>
    <w:p w14:paraId="27CEA7E1" w14:textId="27B9D7BA" w:rsidR="004B0E12" w:rsidRPr="00313A85" w:rsidRDefault="004B0E12" w:rsidP="00CF49E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313A85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2B5955" w:rsidRPr="00313A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3C10" w:rsidRPr="00313A85">
        <w:rPr>
          <w:rFonts w:ascii="Times New Roman" w:hAnsi="Times New Roman" w:cs="Times New Roman"/>
          <w:color w:val="FF0000"/>
          <w:sz w:val="28"/>
          <w:szCs w:val="28"/>
        </w:rPr>
        <w:t>не и</w:t>
      </w:r>
      <w:r w:rsidRPr="00313A85">
        <w:rPr>
          <w:rFonts w:ascii="Times New Roman" w:hAnsi="Times New Roman" w:cs="Times New Roman"/>
          <w:color w:val="FF0000"/>
          <w:sz w:val="28"/>
          <w:szCs w:val="28"/>
        </w:rPr>
        <w:t xml:space="preserve">грать </w:t>
      </w:r>
      <w:r w:rsidR="002B5955" w:rsidRPr="00313A85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B63C10" w:rsidRPr="00313A85">
        <w:rPr>
          <w:rFonts w:ascii="Times New Roman" w:hAnsi="Times New Roman" w:cs="Times New Roman"/>
          <w:color w:val="FF0000"/>
          <w:sz w:val="28"/>
          <w:szCs w:val="28"/>
        </w:rPr>
        <w:t>не в</w:t>
      </w:r>
      <w:r w:rsidRPr="00313A85">
        <w:rPr>
          <w:rFonts w:ascii="Times New Roman" w:hAnsi="Times New Roman" w:cs="Times New Roman"/>
          <w:color w:val="FF0000"/>
          <w:sz w:val="28"/>
          <w:szCs w:val="28"/>
        </w:rPr>
        <w:t>ключать газовые и электрические плиты</w:t>
      </w:r>
      <w:r w:rsidR="002B5955" w:rsidRPr="00313A85">
        <w:rPr>
          <w:rFonts w:ascii="Times New Roman" w:hAnsi="Times New Roman" w:cs="Times New Roman"/>
          <w:color w:val="FF0000"/>
          <w:sz w:val="28"/>
          <w:szCs w:val="28"/>
        </w:rPr>
        <w:t xml:space="preserve"> без контроля родителей;</w:t>
      </w:r>
    </w:p>
    <w:p w14:paraId="672B4BC6" w14:textId="69A3F337" w:rsidR="002B5955" w:rsidRPr="00313A85" w:rsidRDefault="002B5955" w:rsidP="00CF49E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313A85">
        <w:rPr>
          <w:rFonts w:ascii="Times New Roman" w:hAnsi="Times New Roman" w:cs="Times New Roman"/>
          <w:color w:val="FF0000"/>
          <w:sz w:val="28"/>
          <w:szCs w:val="28"/>
        </w:rPr>
        <w:t>- не открывать дверцу печки;</w:t>
      </w:r>
    </w:p>
    <w:p w14:paraId="51B66E8E" w14:textId="193EA6BE" w:rsidR="002B5955" w:rsidRPr="00313A85" w:rsidRDefault="002B5955" w:rsidP="00CF49E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313A85">
        <w:rPr>
          <w:rFonts w:ascii="Times New Roman" w:hAnsi="Times New Roman" w:cs="Times New Roman"/>
          <w:color w:val="FF0000"/>
          <w:sz w:val="28"/>
          <w:szCs w:val="28"/>
        </w:rPr>
        <w:t>- не играть с бензином и другими горючими веществами;</w:t>
      </w:r>
    </w:p>
    <w:p w14:paraId="138F7794" w14:textId="7648253F" w:rsidR="002B5955" w:rsidRPr="00313A85" w:rsidRDefault="002B5955" w:rsidP="00CF49E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313A85">
        <w:rPr>
          <w:rFonts w:ascii="Times New Roman" w:hAnsi="Times New Roman" w:cs="Times New Roman"/>
          <w:color w:val="FF0000"/>
          <w:sz w:val="28"/>
          <w:szCs w:val="28"/>
        </w:rPr>
        <w:t>- никогда не прятаться при пожаре;</w:t>
      </w:r>
    </w:p>
    <w:p w14:paraId="48C9CCA9" w14:textId="4AE294DD" w:rsidR="002B5955" w:rsidRPr="00313A85" w:rsidRDefault="002B5955" w:rsidP="00CF49E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313A85">
        <w:rPr>
          <w:rFonts w:ascii="Times New Roman" w:hAnsi="Times New Roman" w:cs="Times New Roman"/>
          <w:color w:val="FF0000"/>
          <w:sz w:val="28"/>
          <w:szCs w:val="28"/>
        </w:rPr>
        <w:t>- если в комнате огонь, нужно выбираться из нее на четвереньках и звать взрослых;</w:t>
      </w:r>
    </w:p>
    <w:p w14:paraId="4B939FD0" w14:textId="1642E848" w:rsidR="004B0E12" w:rsidRPr="00313A85" w:rsidRDefault="004B0E12" w:rsidP="00CF49E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313A85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2B5955" w:rsidRPr="00313A85">
        <w:rPr>
          <w:rFonts w:ascii="Times New Roman" w:hAnsi="Times New Roman" w:cs="Times New Roman"/>
          <w:color w:val="FF0000"/>
          <w:sz w:val="28"/>
          <w:szCs w:val="28"/>
        </w:rPr>
        <w:t xml:space="preserve">при пожаре звонить 01, 101, 112 (назвать свой адрес, телефон, </w:t>
      </w:r>
      <w:r w:rsidR="00313A85">
        <w:rPr>
          <w:rFonts w:ascii="Times New Roman" w:hAnsi="Times New Roman" w:cs="Times New Roman"/>
          <w:color w:val="FF0000"/>
          <w:sz w:val="28"/>
          <w:szCs w:val="28"/>
        </w:rPr>
        <w:t>ф</w:t>
      </w:r>
      <w:r w:rsidR="002B5955" w:rsidRPr="00313A85">
        <w:rPr>
          <w:rFonts w:ascii="Times New Roman" w:hAnsi="Times New Roman" w:cs="Times New Roman"/>
          <w:color w:val="FF0000"/>
          <w:sz w:val="28"/>
          <w:szCs w:val="28"/>
        </w:rPr>
        <w:t>амилию и что горит).</w:t>
      </w:r>
    </w:p>
    <w:p w14:paraId="2E2D9ECE" w14:textId="78826BB2" w:rsidR="00B63C10" w:rsidRPr="00313A85" w:rsidRDefault="004B0E12" w:rsidP="004B0E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85">
        <w:rPr>
          <w:rFonts w:ascii="Times New Roman" w:hAnsi="Times New Roman" w:cs="Times New Roman"/>
          <w:sz w:val="28"/>
          <w:szCs w:val="28"/>
        </w:rPr>
        <w:t>Знакомить детей с правилами пожарной безопасности нужно не только в детском саду, школе, но и в семье</w:t>
      </w:r>
      <w:r w:rsidR="002D14A9" w:rsidRPr="00313A85">
        <w:rPr>
          <w:rFonts w:ascii="Times New Roman" w:hAnsi="Times New Roman" w:cs="Times New Roman"/>
          <w:sz w:val="28"/>
          <w:szCs w:val="28"/>
        </w:rPr>
        <w:t xml:space="preserve"> </w:t>
      </w:r>
      <w:r w:rsidRPr="00313A85">
        <w:rPr>
          <w:rFonts w:ascii="Times New Roman" w:hAnsi="Times New Roman" w:cs="Times New Roman"/>
          <w:sz w:val="28"/>
          <w:szCs w:val="28"/>
        </w:rPr>
        <w:t>-</w:t>
      </w:r>
      <w:r w:rsidR="002D14A9" w:rsidRPr="00313A85">
        <w:rPr>
          <w:rFonts w:ascii="Times New Roman" w:hAnsi="Times New Roman" w:cs="Times New Roman"/>
          <w:sz w:val="28"/>
          <w:szCs w:val="28"/>
        </w:rPr>
        <w:t xml:space="preserve"> </w:t>
      </w:r>
      <w:r w:rsidRPr="00313A85">
        <w:rPr>
          <w:rFonts w:ascii="Times New Roman" w:hAnsi="Times New Roman" w:cs="Times New Roman"/>
          <w:sz w:val="28"/>
          <w:szCs w:val="28"/>
        </w:rPr>
        <w:t>дома. Практика показывает, что мы взрослые люди сами не всегда дружим с правилами пожарной безопасности. Зачастую спички</w:t>
      </w:r>
      <w:r w:rsidR="002D14A9" w:rsidRPr="00313A85">
        <w:rPr>
          <w:rFonts w:ascii="Times New Roman" w:hAnsi="Times New Roman" w:cs="Times New Roman"/>
          <w:sz w:val="28"/>
          <w:szCs w:val="28"/>
        </w:rPr>
        <w:t xml:space="preserve"> (зажигалки)</w:t>
      </w:r>
      <w:r w:rsidRPr="00313A85">
        <w:rPr>
          <w:rFonts w:ascii="Times New Roman" w:hAnsi="Times New Roman" w:cs="Times New Roman"/>
          <w:sz w:val="28"/>
          <w:szCs w:val="28"/>
        </w:rPr>
        <w:t xml:space="preserve"> хранятся в доступных для детей местах. Дети имеют доступ к газовым плитам, утюгам, телевизорам и т. д. Вс</w:t>
      </w:r>
      <w:r w:rsidR="00B63C10" w:rsidRPr="00313A85">
        <w:rPr>
          <w:rFonts w:ascii="Times New Roman" w:hAnsi="Times New Roman" w:cs="Times New Roman"/>
          <w:sz w:val="28"/>
          <w:szCs w:val="28"/>
        </w:rPr>
        <w:t>ё</w:t>
      </w:r>
      <w:r w:rsidRPr="00313A85">
        <w:rPr>
          <w:rFonts w:ascii="Times New Roman" w:hAnsi="Times New Roman" w:cs="Times New Roman"/>
          <w:sz w:val="28"/>
          <w:szCs w:val="28"/>
        </w:rPr>
        <w:t xml:space="preserve"> это чревато серь</w:t>
      </w:r>
      <w:r w:rsidR="00B63C10" w:rsidRPr="00313A85">
        <w:rPr>
          <w:rFonts w:ascii="Times New Roman" w:hAnsi="Times New Roman" w:cs="Times New Roman"/>
          <w:sz w:val="28"/>
          <w:szCs w:val="28"/>
        </w:rPr>
        <w:t>ё</w:t>
      </w:r>
      <w:r w:rsidRPr="00313A85">
        <w:rPr>
          <w:rFonts w:ascii="Times New Roman" w:hAnsi="Times New Roman" w:cs="Times New Roman"/>
          <w:sz w:val="28"/>
          <w:szCs w:val="28"/>
        </w:rPr>
        <w:t>зными последствиями. Примеров такой беспечности, приводящей к трагическим последствиям, очень много. Систематическая работа с семь</w:t>
      </w:r>
      <w:r w:rsidR="00B63C10" w:rsidRPr="00313A85">
        <w:rPr>
          <w:rFonts w:ascii="Times New Roman" w:hAnsi="Times New Roman" w:cs="Times New Roman"/>
          <w:sz w:val="28"/>
          <w:szCs w:val="28"/>
        </w:rPr>
        <w:t>ё</w:t>
      </w:r>
      <w:r w:rsidRPr="00313A85">
        <w:rPr>
          <w:rFonts w:ascii="Times New Roman" w:hAnsi="Times New Roman" w:cs="Times New Roman"/>
          <w:sz w:val="28"/>
          <w:szCs w:val="28"/>
        </w:rPr>
        <w:t xml:space="preserve">й поможет сформировать у детей прочные знания о правилах пожарной безопасности. </w:t>
      </w:r>
    </w:p>
    <w:p w14:paraId="1EDE53CA" w14:textId="77777777" w:rsidR="00313A85" w:rsidRPr="00313A85" w:rsidRDefault="00313A85" w:rsidP="00313A8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A85">
        <w:rPr>
          <w:rFonts w:ascii="Times New Roman" w:hAnsi="Times New Roman" w:cs="Times New Roman"/>
          <w:b/>
          <w:color w:val="FF0000"/>
          <w:sz w:val="28"/>
          <w:szCs w:val="28"/>
        </w:rPr>
        <w:t>Телефон пожарной охраны – 01 и 101</w:t>
      </w:r>
    </w:p>
    <w:p w14:paraId="5241343D" w14:textId="77777777" w:rsidR="00313A85" w:rsidRPr="00313A85" w:rsidRDefault="00313A85" w:rsidP="00313A8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A85">
        <w:rPr>
          <w:rFonts w:ascii="Times New Roman" w:hAnsi="Times New Roman" w:cs="Times New Roman"/>
          <w:b/>
          <w:color w:val="FF0000"/>
          <w:sz w:val="28"/>
          <w:szCs w:val="28"/>
        </w:rPr>
        <w:t>Единый телефон доверия ГУ МЧС России по г. Москве:</w:t>
      </w:r>
    </w:p>
    <w:p w14:paraId="2A7DE96B" w14:textId="361196CB" w:rsidR="00313A85" w:rsidRPr="00313A85" w:rsidRDefault="00313A85" w:rsidP="00313A8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A85">
        <w:rPr>
          <w:rFonts w:ascii="Times New Roman" w:hAnsi="Times New Roman" w:cs="Times New Roman"/>
          <w:b/>
          <w:color w:val="FF0000"/>
          <w:sz w:val="28"/>
          <w:szCs w:val="28"/>
        </w:rPr>
        <w:t>+7(495) 637-22-22</w:t>
      </w:r>
    </w:p>
    <w:p w14:paraId="19F21F2E" w14:textId="12454C08" w:rsidR="004B0E12" w:rsidRPr="00313A85" w:rsidRDefault="00944DD0" w:rsidP="00313A8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5" w:history="1">
        <w:r w:rsidR="00313A85" w:rsidRPr="00313A85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http://www.mchs.gov.ru/</w:t>
        </w:r>
      </w:hyperlink>
      <w:r w:rsidR="00313A85" w:rsidRPr="00313A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официальный интернет сайт МЧС России</w:t>
      </w:r>
    </w:p>
    <w:sectPr w:rsidR="004B0E12" w:rsidRPr="00313A85" w:rsidSect="00313A8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95"/>
    <w:rsid w:val="001F1138"/>
    <w:rsid w:val="002B5955"/>
    <w:rsid w:val="002D14A9"/>
    <w:rsid w:val="00313A85"/>
    <w:rsid w:val="00410F2D"/>
    <w:rsid w:val="004B0E12"/>
    <w:rsid w:val="00853495"/>
    <w:rsid w:val="00944DD0"/>
    <w:rsid w:val="00B63C10"/>
    <w:rsid w:val="00C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2CA2"/>
  <w15:chartTrackingRefBased/>
  <w15:docId w15:val="{E68B67E5-3E07-4B80-8E6F-F8A46FD2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A8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3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hs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tatka2332</dc:creator>
  <cp:keywords/>
  <dc:description/>
  <cp:lastModifiedBy>Болдырев Миша</cp:lastModifiedBy>
  <cp:revision>2</cp:revision>
  <dcterms:created xsi:type="dcterms:W3CDTF">2019-02-13T10:06:00Z</dcterms:created>
  <dcterms:modified xsi:type="dcterms:W3CDTF">2019-02-13T10:06:00Z</dcterms:modified>
</cp:coreProperties>
</file>